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9D2AEC" w:rsidP="008D4B34">
            <w:pPr>
              <w:bidi w:val="0"/>
              <w:rPr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>
              <w:rPr>
                <w:rFonts w:ascii="Tahoma" w:hAnsi="Tahoma" w:cs="Tahoma"/>
                <w:lang w:val="en-US" w:bidi="ar-IQ"/>
              </w:rPr>
              <w:t xml:space="preserve"> </w:t>
            </w:r>
            <w:r w:rsidRPr="0058381F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AB2E29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E4284" w:rsidRDefault="00AB2E29" w:rsidP="007746F9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 xml:space="preserve">Industrial and Engineering Applications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AB2E29" w:rsidRPr="007B7D2F" w:rsidTr="008D4B34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E4284" w:rsidRDefault="00C677F5" w:rsidP="007746F9">
            <w:pPr>
              <w:bidi w:val="0"/>
              <w:rPr>
                <w:lang w:val="en-US" w:bidi="ar-IQ"/>
              </w:rPr>
            </w:pPr>
            <w:r w:rsidRPr="006B16DB">
              <w:rPr>
                <w:lang w:val="en-US" w:bidi="ar-IQ"/>
              </w:rPr>
              <w:t>Ahmed I. Khal</w:t>
            </w:r>
            <w:r>
              <w:rPr>
                <w:lang w:val="en-US" w:bidi="ar-IQ"/>
              </w:rPr>
              <w:t>ee</w:t>
            </w:r>
            <w:r w:rsidRPr="006B16DB">
              <w:rPr>
                <w:lang w:val="en-US" w:bidi="ar-IQ"/>
              </w:rPr>
              <w:t>l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8D4B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Full Name </w:t>
            </w:r>
            <w:r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58381F">
              <w:rPr>
                <w:rFonts w:ascii="Tahoma" w:hAnsi="Tahoma" w:cs="Tahoma"/>
                <w:lang w:val="en-US" w:bidi="ar-IQ"/>
              </w:rPr>
              <w:t xml:space="preserve"> Passpor</w:t>
            </w:r>
            <w:r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AB2E29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E4284" w:rsidRDefault="00C677F5" w:rsidP="007746F9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ahmed</w:t>
            </w:r>
            <w:r w:rsidR="00AB2E29" w:rsidRPr="00DE4284">
              <w:rPr>
                <w:lang w:val="en-US" w:bidi="ar-IQ"/>
              </w:rPr>
              <w:t>@ilps.uobaghdad.edu.iq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e-mail</w:t>
            </w:r>
          </w:p>
        </w:tc>
      </w:tr>
      <w:tr w:rsidR="00AB2E29" w:rsidRPr="007B7D2F" w:rsidTr="00441E29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64" style="position:absolute;left:0;text-align:left;margin-left:1.5pt;margin-top:3.35pt;width:9.8pt;height:10.35pt;z-index:25166540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65" style="position:absolute;left:0;text-align:left;margin-left:-1.85pt;margin-top:3.1pt;width:9.8pt;height:10.35pt;z-index:251666432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66" style="position:absolute;left:0;text-align:left;margin-left:.45pt;margin-top:2.3pt;width:9.8pt;height:10.35pt;z-index:251667456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AB2E29" w:rsidRPr="00441E29" w:rsidRDefault="00AB2E29" w:rsidP="00441E29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 w:rsidRPr="00D60E0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67" style="position:absolute;left:0;text-align:left;margin-left:-1.3pt;margin-top:4.4pt;width:9.8pt;height:10.35pt;z-index:251668480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AB2E29" w:rsidRPr="002A343C" w:rsidRDefault="00AB2E29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 </w:t>
            </w:r>
            <w:r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AB2E29" w:rsidRPr="007B7D2F" w:rsidTr="008D4B34">
        <w:trPr>
          <w:trHeight w:hRule="exact" w:val="840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Default="006B16DB" w:rsidP="006B16DB">
            <w:pPr>
              <w:jc w:val="right"/>
              <w:rPr>
                <w:rFonts w:hint="cs"/>
                <w:rtl/>
                <w:lang w:bidi="ar-IQ"/>
              </w:rPr>
            </w:pPr>
            <w:r w:rsidRPr="006B16DB">
              <w:rPr>
                <w:lang w:val="en-US" w:bidi="ar-IQ"/>
              </w:rPr>
              <w:t>Detection of the photon number splitting attack by using decoy states</w:t>
            </w:r>
            <w:r>
              <w:rPr>
                <w:lang w:val="en-US" w:bidi="ar-IQ"/>
              </w:rPr>
              <w:t xml:space="preserve"> </w:t>
            </w:r>
            <w:r w:rsidRPr="006B16DB">
              <w:rPr>
                <w:lang w:val="en-US" w:bidi="ar-IQ"/>
              </w:rPr>
              <w:t>quantum key distribution system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A476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AB2E29" w:rsidRPr="007B7D2F" w:rsidTr="008D4B34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7176F" w:rsidRDefault="00AB2E29" w:rsidP="00F30E9B">
            <w:pPr>
              <w:jc w:val="center"/>
              <w:rPr>
                <w:lang w:val="en-US" w:bidi="ar-IQ"/>
              </w:rPr>
            </w:pPr>
            <w:r>
              <w:rPr>
                <w:noProof/>
                <w:lang w:val="en-US"/>
              </w:rPr>
              <w:pict>
                <v:oval id="_x0000_s1069" style="position:absolute;left:0;text-align:left;margin-left:-1.65pt;margin-top:2.85pt;width:9.8pt;height:10.35pt;z-index:25167052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AB2E29" w:rsidRDefault="006B16DB" w:rsidP="00C677F5">
            <w:pPr>
              <w:bidi w:val="0"/>
              <w:rPr>
                <w:lang w:val="en-US" w:bidi="ar-IQ"/>
              </w:rPr>
            </w:pPr>
            <w:r w:rsidRPr="006B16DB">
              <w:rPr>
                <w:lang w:val="en-US" w:bidi="ar-IQ"/>
              </w:rPr>
              <w:t xml:space="preserve">Sura A. Abbas, </w:t>
            </w:r>
            <w:r w:rsidR="00C677F5">
              <w:rPr>
                <w:lang w:val="en-US" w:bidi="ar-IQ"/>
              </w:rPr>
              <w:t>Shelan Kh. Tawfeeq</w:t>
            </w: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7176F" w:rsidRDefault="00AB2E29" w:rsidP="008D4B34">
            <w:pPr>
              <w:rPr>
                <w:rtl/>
                <w:lang w:val="en-US" w:bidi="ar-IQ"/>
              </w:rPr>
            </w:pPr>
            <w:r>
              <w:rPr>
                <w:noProof/>
                <w:rtl/>
                <w:lang w:val="en-US"/>
              </w:rPr>
              <w:pict>
                <v:oval id="_x0000_s1068" style="position:absolute;left:0;text-align:left;margin-left:-2.55pt;margin-top:2.7pt;width:9.8pt;height:10.35pt;z-index:251669504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>
              <w:rPr>
                <w:lang w:val="en-US" w:bidi="ar-IQ"/>
              </w:rPr>
              <w:t xml:space="preserve">Shared name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F30E9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Style w:val="hps"/>
                <w:rFonts w:ascii="Tahoma" w:hAnsi="Tahoma" w:cs="Tahoma"/>
              </w:rPr>
              <w:t xml:space="preserve">Shared  or </w:t>
            </w:r>
            <w:r w:rsidRPr="0058381F">
              <w:rPr>
                <w:rStyle w:val="hps"/>
                <w:rFonts w:ascii="Tahoma" w:hAnsi="Tahoma" w:cs="Tahoma"/>
              </w:rPr>
              <w:t>Single</w:t>
            </w:r>
          </w:p>
        </w:tc>
      </w:tr>
      <w:tr w:rsidR="00AB2E29" w:rsidRPr="007B7D2F" w:rsidTr="00BC4E9A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D7176F" w:rsidRDefault="006B16DB" w:rsidP="00F27867">
            <w:pPr>
              <w:bidi w:val="0"/>
              <w:jc w:val="center"/>
              <w:rPr>
                <w:lang w:val="en-US" w:bidi="ar-IQ"/>
              </w:rPr>
            </w:pPr>
            <w:r w:rsidRPr="006B16DB">
              <w:rPr>
                <w:lang w:val="en-US" w:bidi="ar-IQ"/>
              </w:rPr>
              <w:t>International Journal of Research and Reviews in Computer Science (IJRRCS)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8D4B34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Published </w:t>
            </w:r>
            <w:r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AB2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8D4B34" w:rsidRDefault="006B16DB" w:rsidP="006B16DB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2</w:t>
            </w:r>
            <w:r w:rsidR="00AB2E29">
              <w:rPr>
                <w:lang w:val="en-US" w:bidi="ar-IQ"/>
              </w:rPr>
              <w:t xml:space="preserve"> - </w:t>
            </w:r>
            <w:r w:rsidR="007745E6">
              <w:rPr>
                <w:lang w:val="en-US" w:bidi="ar-IQ"/>
              </w:rPr>
              <w:t>4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Pr="0058381F" w:rsidRDefault="00AB2E29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AB2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8D4B34" w:rsidRDefault="006B16DB" w:rsidP="006B16DB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1010</w:t>
            </w:r>
            <w:r w:rsidR="00AB2E29">
              <w:rPr>
                <w:lang w:val="en-US" w:bidi="ar-IQ"/>
              </w:rPr>
              <w:t xml:space="preserve"> - </w:t>
            </w:r>
            <w:r>
              <w:rPr>
                <w:lang w:val="en-US" w:bidi="ar-IQ"/>
              </w:rPr>
              <w:t>1013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Default="00AB2E29" w:rsidP="00564AF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AB2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8D4B34" w:rsidRDefault="00AB2E29" w:rsidP="006B16DB">
            <w:pPr>
              <w:tabs>
                <w:tab w:val="left" w:pos="4843"/>
              </w:tabs>
              <w:bidi w:val="0"/>
              <w:jc w:val="center"/>
              <w:rPr>
                <w:lang w:val="en-US" w:bidi="ar-IQ"/>
              </w:rPr>
            </w:pPr>
            <w:r>
              <w:rPr>
                <w:lang w:val="en-US" w:bidi="ar-IQ"/>
              </w:rPr>
              <w:t>20</w:t>
            </w:r>
            <w:r w:rsidR="006B16DB">
              <w:rPr>
                <w:lang w:val="en-US" w:bidi="ar-IQ"/>
              </w:rPr>
              <w:t>11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Default="00AB2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AB2E29" w:rsidRPr="007B7D2F" w:rsidTr="00441E29">
        <w:trPr>
          <w:trHeight w:hRule="exact" w:val="460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B2E29" w:rsidRPr="00F27867" w:rsidRDefault="006B16DB" w:rsidP="006B16DB">
            <w:pPr>
              <w:tabs>
                <w:tab w:val="left" w:pos="4843"/>
              </w:tabs>
              <w:jc w:val="right"/>
              <w:rPr>
                <w:lang w:val="en-US" w:bidi="ar-IQ"/>
              </w:rPr>
            </w:pPr>
            <w:r w:rsidRPr="006B16DB">
              <w:rPr>
                <w:rFonts w:ascii="Times New Roman" w:hAnsi="Times New Roman"/>
                <w:sz w:val="19"/>
                <w:szCs w:val="19"/>
                <w:lang w:val="en-US"/>
              </w:rPr>
              <w:t>The goal of this work is to check the presence of PNS (photon number splitting) attack in quantum cryptography system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6B16DB">
              <w:rPr>
                <w:rFonts w:ascii="Times New Roman" w:hAnsi="Times New Roman"/>
                <w:sz w:val="19"/>
                <w:szCs w:val="19"/>
                <w:lang w:val="en-US"/>
              </w:rPr>
              <w:t>based on BB84 protocol, and to get a maximum secure key length as possible. This was achieved by randomly interleaving decoy</w:t>
            </w:r>
            <w:r>
              <w:rPr>
                <w:rFonts w:ascii="Times New Roman" w:hAnsi="Times New Roman"/>
                <w:sz w:val="19"/>
                <w:szCs w:val="19"/>
                <w:lang w:val="en-US" w:bidi="ar-IQ"/>
              </w:rPr>
              <w:t xml:space="preserve"> </w:t>
            </w:r>
            <w:r w:rsidRPr="006B16DB">
              <w:rPr>
                <w:rFonts w:ascii="Times New Roman" w:hAnsi="Times New Roman"/>
                <w:sz w:val="19"/>
                <w:szCs w:val="19"/>
                <w:lang w:val="en-US"/>
              </w:rPr>
              <w:t>states with mean photon numbers of 5.38, 1.588 and 0.48 between the signal states with mean photon numbers of 2.69, 0.794 and</w:t>
            </w:r>
            <w:r>
              <w:rPr>
                <w:rFonts w:ascii="Times New Roman" w:hAnsi="Times New Roman"/>
                <w:sz w:val="19"/>
                <w:szCs w:val="19"/>
                <w:lang w:val="en-US" w:bidi="ar-IQ"/>
              </w:rPr>
              <w:t xml:space="preserve">  </w:t>
            </w:r>
            <w:r w:rsidRPr="006B16DB">
              <w:rPr>
                <w:rFonts w:ascii="Times New Roman" w:hAnsi="Times New Roman"/>
                <w:sz w:val="19"/>
                <w:szCs w:val="19"/>
                <w:rtl/>
                <w:lang w:val="en-US"/>
              </w:rPr>
              <w:t xml:space="preserve">0.24. </w:t>
            </w:r>
            <w:r w:rsidRPr="006B16DB">
              <w:rPr>
                <w:rFonts w:ascii="Times New Roman" w:hAnsi="Times New Roman"/>
                <w:sz w:val="19"/>
                <w:szCs w:val="19"/>
                <w:lang w:val="en-US"/>
              </w:rPr>
              <w:t>The average length for a secure key obtained from our system discarding the cases with Eavesdropping was equal to 125 with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6B16DB">
              <w:rPr>
                <w:rFonts w:ascii="Times New Roman" w:hAnsi="Times New Roman"/>
                <w:sz w:val="19"/>
                <w:szCs w:val="19"/>
                <w:lang w:val="en-US"/>
              </w:rPr>
              <w:t>20 % decoy states and 82 with 50% decoy states for mean photon number of 0.794 for signal states and 1.588 for decoy states.</w:t>
            </w:r>
            <w:r w:rsidR="00DB6497" w:rsidRPr="00DB6497">
              <w:rPr>
                <w:rFonts w:ascii="Times New Roman" w:hAnsi="Times New Roman"/>
                <w:sz w:val="19"/>
                <w:szCs w:val="19"/>
                <w:lang w:val="en-US"/>
              </w:rPr>
              <w:t>.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B2E29" w:rsidRDefault="00AB2E29" w:rsidP="00441E29">
            <w:pPr>
              <w:bidi w:val="0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Abstract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88A" w:rsidRDefault="004E588A" w:rsidP="002729DF">
      <w:r>
        <w:separator/>
      </w:r>
    </w:p>
  </w:endnote>
  <w:endnote w:type="continuationSeparator" w:id="0">
    <w:p w:rsidR="004E588A" w:rsidRDefault="004E588A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88A" w:rsidRDefault="004E588A" w:rsidP="002729DF">
      <w:r>
        <w:separator/>
      </w:r>
    </w:p>
  </w:footnote>
  <w:footnote w:type="continuationSeparator" w:id="0">
    <w:p w:rsidR="004E588A" w:rsidRDefault="004E588A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F30E9B" w:rsidRDefault="00F30E9B" w:rsidP="00DA1ADF">
    <w:pPr>
      <w:pStyle w:val="Header"/>
      <w:rPr>
        <w:b/>
        <w:bCs/>
        <w:lang w:bidi="ar-IQ"/>
      </w:rPr>
    </w:pPr>
    <w:r w:rsidRPr="00F30E9B">
      <w:rPr>
        <w:rFonts w:hint="cs"/>
        <w:b/>
        <w:bCs/>
        <w:rtl/>
        <w:lang w:bidi="ar-IQ"/>
      </w:rPr>
      <w:t>أنموذج ( ب ) الخاص بالبحوث</w:t>
    </w:r>
    <w:r w:rsidR="00DA1ADF">
      <w:rPr>
        <w:rFonts w:hint="cs"/>
        <w:b/>
        <w:bCs/>
        <w:rtl/>
        <w:lang w:bidi="ar-IQ"/>
      </w:rPr>
      <w:t xml:space="preserve"> للأعوام  ( 2008,2009,2010,2011)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7B7D2F"/>
    <w:rsid w:val="000C5F8B"/>
    <w:rsid w:val="000F02DD"/>
    <w:rsid w:val="000F7243"/>
    <w:rsid w:val="001147B3"/>
    <w:rsid w:val="00142253"/>
    <w:rsid w:val="00261579"/>
    <w:rsid w:val="002729DF"/>
    <w:rsid w:val="002A343C"/>
    <w:rsid w:val="003266CE"/>
    <w:rsid w:val="00326EB1"/>
    <w:rsid w:val="0034265E"/>
    <w:rsid w:val="00380581"/>
    <w:rsid w:val="00422F07"/>
    <w:rsid w:val="00441E29"/>
    <w:rsid w:val="0047465E"/>
    <w:rsid w:val="004E248F"/>
    <w:rsid w:val="004E588A"/>
    <w:rsid w:val="0058381F"/>
    <w:rsid w:val="00650D05"/>
    <w:rsid w:val="00681C2C"/>
    <w:rsid w:val="006B16DB"/>
    <w:rsid w:val="00735498"/>
    <w:rsid w:val="00760FB6"/>
    <w:rsid w:val="007745E6"/>
    <w:rsid w:val="007B5BB1"/>
    <w:rsid w:val="007B7D2F"/>
    <w:rsid w:val="008137AB"/>
    <w:rsid w:val="0082234F"/>
    <w:rsid w:val="00834405"/>
    <w:rsid w:val="008D1247"/>
    <w:rsid w:val="008D4B34"/>
    <w:rsid w:val="0091286A"/>
    <w:rsid w:val="00925124"/>
    <w:rsid w:val="00965464"/>
    <w:rsid w:val="00967084"/>
    <w:rsid w:val="009D2AEC"/>
    <w:rsid w:val="009E611E"/>
    <w:rsid w:val="00A46A3B"/>
    <w:rsid w:val="00A910E0"/>
    <w:rsid w:val="00AB2E29"/>
    <w:rsid w:val="00BB19AB"/>
    <w:rsid w:val="00BC4E9A"/>
    <w:rsid w:val="00BF7696"/>
    <w:rsid w:val="00C3725A"/>
    <w:rsid w:val="00C54102"/>
    <w:rsid w:val="00C677F5"/>
    <w:rsid w:val="00D21979"/>
    <w:rsid w:val="00D60E0A"/>
    <w:rsid w:val="00D7176F"/>
    <w:rsid w:val="00D81EAA"/>
    <w:rsid w:val="00DA1ADF"/>
    <w:rsid w:val="00DB6497"/>
    <w:rsid w:val="00DD28B0"/>
    <w:rsid w:val="00E63900"/>
    <w:rsid w:val="00E70239"/>
    <w:rsid w:val="00E70255"/>
    <w:rsid w:val="00ED6073"/>
    <w:rsid w:val="00F27867"/>
    <w:rsid w:val="00F30E9B"/>
    <w:rsid w:val="00F857B8"/>
    <w:rsid w:val="00FB572B"/>
    <w:rsid w:val="00FC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857E-287F-4D6F-ACED-132D7C60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Ameno</dc:creator>
  <cp:keywords/>
  <dc:description/>
  <cp:lastModifiedBy>ATS</cp:lastModifiedBy>
  <cp:revision>2</cp:revision>
  <cp:lastPrinted>2011-11-23T07:24:00Z</cp:lastPrinted>
  <dcterms:created xsi:type="dcterms:W3CDTF">2012-01-08T06:38:00Z</dcterms:created>
  <dcterms:modified xsi:type="dcterms:W3CDTF">2012-01-08T06:38:00Z</dcterms:modified>
</cp:coreProperties>
</file>