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5F" w:rsidRPr="00001C5C" w:rsidRDefault="000A5D5F" w:rsidP="00001C5C">
      <w:pPr>
        <w:jc w:val="right"/>
        <w:rPr>
          <w:rFonts w:ascii="Segoe UI" w:hAnsi="Segoe UI" w:cs="Segoe UI"/>
          <w:sz w:val="28"/>
          <w:szCs w:val="28"/>
          <w:lang w:bidi="ar-IQ"/>
        </w:rPr>
      </w:pPr>
      <w:bookmarkStart w:id="0" w:name="_GoBack"/>
      <w:bookmarkEnd w:id="0"/>
    </w:p>
    <w:p w:rsidR="000A5D5F" w:rsidRPr="00001C5C" w:rsidRDefault="000A5D5F" w:rsidP="00001C5C">
      <w:pPr>
        <w:spacing w:line="360" w:lineRule="auto"/>
        <w:jc w:val="right"/>
        <w:rPr>
          <w:rFonts w:ascii="Segoe UI" w:hAnsi="Segoe UI" w:cs="Segoe UI"/>
          <w:sz w:val="28"/>
          <w:szCs w:val="28"/>
          <w:lang w:bidi="ar-IQ"/>
        </w:rPr>
      </w:pPr>
      <w:r w:rsidRPr="00001C5C">
        <w:rPr>
          <w:rFonts w:ascii="Segoe UI" w:hAnsi="Segoe UI" w:cs="Segoe UI"/>
          <w:sz w:val="28"/>
          <w:szCs w:val="28"/>
          <w:lang w:bidi="ar-IQ"/>
        </w:rPr>
        <w:t xml:space="preserve">Study </w:t>
      </w:r>
      <w:proofErr w:type="spellStart"/>
      <w:r w:rsidRPr="00001C5C">
        <w:rPr>
          <w:rFonts w:ascii="Segoe UI" w:hAnsi="Segoe UI" w:cs="Segoe UI"/>
          <w:sz w:val="28"/>
          <w:szCs w:val="28"/>
          <w:lang w:bidi="ar-IQ"/>
        </w:rPr>
        <w:t>Thermoplasmonic</w:t>
      </w:r>
      <w:proofErr w:type="spellEnd"/>
      <w:r w:rsidRPr="00001C5C">
        <w:rPr>
          <w:rFonts w:ascii="Segoe UI" w:hAnsi="Segoe UI" w:cs="Segoe UI"/>
          <w:sz w:val="28"/>
          <w:szCs w:val="28"/>
          <w:lang w:bidi="ar-IQ"/>
        </w:rPr>
        <w:t xml:space="preserve"> and Nonlinear Optical Properties of Core shell Nanoparticles Engineered via Laser Ablation in Liquid</w:t>
      </w:r>
    </w:p>
    <w:p w:rsidR="00AC6AC8" w:rsidRPr="00001C5C" w:rsidRDefault="00AC6AC8" w:rsidP="00001C5C">
      <w:pPr>
        <w:jc w:val="right"/>
        <w:rPr>
          <w:rFonts w:ascii="Segoe UI" w:hAnsi="Segoe UI" w:cs="Segoe UI"/>
          <w:sz w:val="28"/>
          <w:szCs w:val="28"/>
          <w:rtl/>
        </w:rPr>
      </w:pPr>
    </w:p>
    <w:p w:rsidR="000A5D5F" w:rsidRPr="00001C5C" w:rsidRDefault="000A5D5F" w:rsidP="00001C5C">
      <w:pPr>
        <w:bidi w:val="0"/>
        <w:rPr>
          <w:rFonts w:ascii="Segoe UI" w:hAnsi="Segoe UI" w:cs="Segoe UI"/>
          <w:sz w:val="28"/>
          <w:szCs w:val="28"/>
          <w:lang w:bidi="ar-IQ"/>
        </w:rPr>
      </w:pPr>
    </w:p>
    <w:p w:rsidR="000A5D5F" w:rsidRPr="00001C5C" w:rsidRDefault="000A5D5F" w:rsidP="00001C5C">
      <w:pPr>
        <w:spacing w:line="360" w:lineRule="auto"/>
        <w:jc w:val="right"/>
        <w:rPr>
          <w:rFonts w:ascii="Segoe UI" w:hAnsi="Segoe UI" w:cs="Segoe UI"/>
          <w:sz w:val="28"/>
          <w:szCs w:val="28"/>
          <w:lang w:bidi="ar-IQ"/>
        </w:rPr>
      </w:pPr>
      <w:r w:rsidRPr="00001C5C">
        <w:rPr>
          <w:rFonts w:ascii="Segoe UI" w:hAnsi="Segoe UI" w:cs="Segoe UI"/>
          <w:sz w:val="28"/>
          <w:szCs w:val="28"/>
          <w:rtl/>
          <w:lang w:bidi="ar-IQ"/>
        </w:rPr>
        <w:t>دراسة الخواص الحرارية البلازمونية والخواص البصرية اللاخطية لجسيمات نانوية المصنعة من اللب و القشرة  بطريقة القشط</w:t>
      </w:r>
      <w:r w:rsidRPr="00001C5C">
        <w:rPr>
          <w:rFonts w:ascii="Segoe UI" w:hAnsi="Segoe UI" w:cs="Segoe UI"/>
          <w:sz w:val="28"/>
          <w:szCs w:val="28"/>
          <w:rtl/>
          <w:lang w:bidi="ar-IQ"/>
        </w:rPr>
        <w:br/>
        <w:t xml:space="preserve">  بالليزر في سائل</w:t>
      </w:r>
    </w:p>
    <w:p w:rsidR="000A5D5F" w:rsidRPr="00001C5C" w:rsidRDefault="000A5D5F" w:rsidP="00001C5C">
      <w:pPr>
        <w:jc w:val="right"/>
        <w:rPr>
          <w:rFonts w:ascii="Segoe UI" w:hAnsi="Segoe UI" w:cs="Segoe UI"/>
          <w:sz w:val="28"/>
          <w:szCs w:val="28"/>
          <w:rtl/>
          <w:lang w:bidi="ar-IQ"/>
        </w:rPr>
      </w:pPr>
    </w:p>
    <w:p w:rsidR="000A5D5F" w:rsidRPr="00001C5C" w:rsidRDefault="000A5D5F" w:rsidP="00001C5C">
      <w:pPr>
        <w:spacing w:line="360" w:lineRule="auto"/>
        <w:jc w:val="right"/>
        <w:rPr>
          <w:rFonts w:ascii="Segoe UI" w:hAnsi="Segoe UI" w:cs="Segoe UI"/>
          <w:sz w:val="28"/>
          <w:szCs w:val="28"/>
          <w:rtl/>
          <w:lang w:bidi="ar-IQ"/>
        </w:rPr>
      </w:pPr>
      <w:r w:rsidRPr="00001C5C">
        <w:rPr>
          <w:rFonts w:ascii="Segoe UI" w:hAnsi="Segoe UI" w:cs="Segoe UI"/>
          <w:sz w:val="28"/>
          <w:szCs w:val="28"/>
          <w:rtl/>
          <w:lang w:bidi="ar-IQ"/>
        </w:rPr>
        <w:t>ماهر عبد الفاضل كاطع الابراهيمي</w:t>
      </w:r>
    </w:p>
    <w:p w:rsidR="000A5D5F" w:rsidRPr="00001C5C" w:rsidRDefault="000A5D5F" w:rsidP="00001C5C">
      <w:pPr>
        <w:spacing w:line="360" w:lineRule="auto"/>
        <w:ind w:firstLine="565"/>
        <w:jc w:val="right"/>
        <w:rPr>
          <w:rFonts w:ascii="Segoe UI" w:hAnsi="Segoe UI" w:cs="Segoe UI"/>
          <w:sz w:val="28"/>
          <w:szCs w:val="28"/>
          <w:rtl/>
          <w:lang w:bidi="ar-IQ"/>
        </w:rPr>
      </w:pPr>
      <w:r w:rsidRPr="00001C5C">
        <w:rPr>
          <w:rFonts w:ascii="Segoe UI" w:hAnsi="Segoe UI" w:cs="Segoe UI"/>
          <w:sz w:val="28"/>
          <w:szCs w:val="28"/>
          <w:rtl/>
          <w:lang w:bidi="ar-IQ"/>
        </w:rPr>
        <w:t>الخلاصة:</w:t>
      </w:r>
    </w:p>
    <w:p w:rsidR="000A5D5F" w:rsidRPr="00001C5C" w:rsidRDefault="000A5D5F" w:rsidP="00001C5C">
      <w:pPr>
        <w:spacing w:line="360" w:lineRule="auto"/>
        <w:ind w:firstLine="566"/>
        <w:jc w:val="right"/>
        <w:rPr>
          <w:rFonts w:ascii="Segoe UI" w:hAnsi="Segoe UI" w:cs="Segoe UI"/>
          <w:sz w:val="28"/>
          <w:szCs w:val="28"/>
          <w:rtl/>
          <w:lang w:bidi="ar-IQ"/>
        </w:rPr>
      </w:pPr>
      <w:r w:rsidRPr="00001C5C">
        <w:rPr>
          <w:rFonts w:ascii="Segoe UI" w:hAnsi="Segoe UI" w:cs="Segoe UI"/>
          <w:sz w:val="28"/>
          <w:szCs w:val="28"/>
          <w:rtl/>
          <w:lang w:bidi="ar-IQ"/>
        </w:rPr>
        <w:t>المصادر الحرارية ذات الدقة العالية والمسيطر عليها مطلوبة في مختلف التطبيقات وخصوصا الطبية. التراكيب النانوية البلازمونية تعتبر مصدر حراري نانوي من خلال الظاهرة الضوئية الحرارية. الهدف الرئيسي من البحث الحالي هو تصنيع ودراسة تراكيب نانوية من اللب والقشرة وتسجيل ارتفاع درجة الحرارة فيها بعد تعريضها الى الليزر.تم استخدام برنامج تمثيل حاسوبي (</w:t>
      </w:r>
      <w:r w:rsidRPr="00001C5C">
        <w:rPr>
          <w:rFonts w:ascii="Segoe UI" w:hAnsi="Segoe UI" w:cs="Segoe UI"/>
          <w:sz w:val="28"/>
          <w:szCs w:val="28"/>
          <w:lang w:bidi="ar-IQ"/>
        </w:rPr>
        <w:t xml:space="preserve">(COMSOL </w:t>
      </w:r>
      <w:proofErr w:type="spellStart"/>
      <w:r w:rsidRPr="00001C5C">
        <w:rPr>
          <w:rFonts w:ascii="Segoe UI" w:hAnsi="Segoe UI" w:cs="Segoe UI"/>
          <w:sz w:val="28"/>
          <w:szCs w:val="28"/>
          <w:lang w:bidi="ar-IQ"/>
        </w:rPr>
        <w:t>multiphysics</w:t>
      </w:r>
      <w:proofErr w:type="spellEnd"/>
      <w:r w:rsidRPr="00001C5C">
        <w:rPr>
          <w:rFonts w:ascii="Segoe UI" w:hAnsi="Segoe UI" w:cs="Segoe UI"/>
          <w:sz w:val="28"/>
          <w:szCs w:val="28"/>
          <w:lang w:bidi="ar-IQ"/>
        </w:rPr>
        <w:t xml:space="preserve"> 5.3a heat transfer model</w:t>
      </w:r>
      <w:r w:rsidRPr="00001C5C">
        <w:rPr>
          <w:rFonts w:ascii="Segoe UI" w:hAnsi="Segoe UI" w:cs="Segoe UI"/>
          <w:sz w:val="28"/>
          <w:szCs w:val="28"/>
          <w:rtl/>
          <w:lang w:bidi="ar-IQ"/>
        </w:rPr>
        <w:t xml:space="preserve"> لتخمين ارتفاع درجة الحرارة بعد تعريضها الى الليزرات النبضية والمستمرة. عمليا تم استخدام تقنيتين لتصنيع التراكيب النانوية. حضر غشاء متراكب نانوي بطريقة </w:t>
      </w:r>
      <w:r w:rsidRPr="00001C5C">
        <w:rPr>
          <w:rFonts w:ascii="Segoe UI" w:hAnsi="Segoe UI" w:cs="Segoe UI"/>
          <w:sz w:val="28"/>
          <w:szCs w:val="28"/>
          <w:lang w:bidi="ar-IQ"/>
        </w:rPr>
        <w:t>(self-assembly)</w:t>
      </w:r>
      <w:r w:rsidRPr="00001C5C">
        <w:rPr>
          <w:rFonts w:ascii="Segoe UI" w:hAnsi="Segoe UI" w:cs="Segoe UI"/>
          <w:sz w:val="28"/>
          <w:szCs w:val="28"/>
          <w:rtl/>
          <w:lang w:bidi="ar-IQ"/>
        </w:rPr>
        <w:t xml:space="preserve"> باستخدام جسيمات نانوية من الذهب و بوليدايمثيلسالوكسان عند مختلف ازمان الحضانة </w:t>
      </w:r>
      <w:r w:rsidRPr="00001C5C">
        <w:rPr>
          <w:rFonts w:ascii="Segoe UI" w:hAnsi="Segoe UI" w:cs="Segoe UI"/>
          <w:sz w:val="28"/>
          <w:szCs w:val="28"/>
          <w:lang w:bidi="ar-IQ"/>
        </w:rPr>
        <w:t>(12 h,18 h,24 h,72 h)</w:t>
      </w:r>
      <w:r w:rsidRPr="00001C5C">
        <w:rPr>
          <w:rFonts w:ascii="Segoe UI" w:hAnsi="Segoe UI" w:cs="Segoe UI"/>
          <w:sz w:val="28"/>
          <w:szCs w:val="28"/>
          <w:rtl/>
          <w:lang w:bidi="ar-IQ"/>
        </w:rPr>
        <w:t xml:space="preserve">. تم استحدام طريقة القشط بالليزر النبضي في السوائل لتصنيع جسيمات نانوية من اللب والقشرة وفي مختلف الاوساط (الماء </w:t>
      </w:r>
      <w:proofErr w:type="spellStart"/>
      <w:r w:rsidRPr="00001C5C">
        <w:rPr>
          <w:rFonts w:ascii="Segoe UI" w:hAnsi="Segoe UI" w:cs="Segoe UI"/>
          <w:color w:val="222222"/>
          <w:sz w:val="28"/>
          <w:szCs w:val="28"/>
          <w:shd w:val="clear" w:color="auto" w:fill="FFFFFF"/>
        </w:rPr>
        <w:t>Polyvinylpyrrolidone</w:t>
      </w:r>
      <w:proofErr w:type="spellEnd"/>
      <w:r w:rsidRPr="00001C5C">
        <w:rPr>
          <w:rFonts w:ascii="Segoe UI" w:hAnsi="Segoe UI" w:cs="Segoe UI"/>
          <w:color w:val="222222"/>
          <w:sz w:val="28"/>
          <w:szCs w:val="28"/>
          <w:shd w:val="clear" w:color="auto" w:fill="FFFFFF"/>
        </w:rPr>
        <w:t xml:space="preserve">, and </w:t>
      </w:r>
      <w:proofErr w:type="spellStart"/>
      <w:r w:rsidRPr="00001C5C">
        <w:rPr>
          <w:rFonts w:ascii="Segoe UI" w:hAnsi="Segoe UI" w:cs="Segoe UI"/>
          <w:sz w:val="28"/>
          <w:szCs w:val="28"/>
          <w:lang w:bidi="ar-IQ"/>
        </w:rPr>
        <w:t>Polyvinylpyrrolidone</w:t>
      </w:r>
      <w:proofErr w:type="spellEnd"/>
      <w:r w:rsidRPr="00001C5C">
        <w:rPr>
          <w:rFonts w:ascii="Segoe UI" w:hAnsi="Segoe UI" w:cs="Segoe UI"/>
          <w:sz w:val="28"/>
          <w:szCs w:val="28"/>
          <w:lang w:bidi="ar-IQ"/>
        </w:rPr>
        <w:t>+ 1,1′-Diethyl-2,2′-carbocyanine iodide</w:t>
      </w:r>
      <w:r w:rsidRPr="00001C5C">
        <w:rPr>
          <w:rFonts w:ascii="Segoe UI" w:hAnsi="Segoe UI" w:cs="Segoe UI"/>
          <w:sz w:val="28"/>
          <w:szCs w:val="28"/>
          <w:rtl/>
          <w:lang w:bidi="ar-IQ"/>
        </w:rPr>
        <w:t>). انتج جسيمات نانوية من اللب المصنوع من رقائق الذهب بسمك نصف مليمتر و القشرة من مادة السليكون. استخدم ليزر (</w:t>
      </w:r>
      <w:proofErr w:type="spellStart"/>
      <w:r w:rsidRPr="00001C5C">
        <w:rPr>
          <w:rFonts w:ascii="Segoe UI" w:hAnsi="Segoe UI" w:cs="Segoe UI"/>
          <w:sz w:val="28"/>
          <w:szCs w:val="28"/>
          <w:lang w:bidi="ar-IQ"/>
        </w:rPr>
        <w:t>Nd:YAG</w:t>
      </w:r>
      <w:proofErr w:type="spellEnd"/>
      <w:r w:rsidRPr="00001C5C">
        <w:rPr>
          <w:rFonts w:ascii="Segoe UI" w:hAnsi="Segoe UI" w:cs="Segoe UI"/>
          <w:sz w:val="28"/>
          <w:szCs w:val="28"/>
          <w:rtl/>
          <w:lang w:bidi="ar-IQ"/>
        </w:rPr>
        <w:t xml:space="preserve">) النبضي في هذه العملية . كان زمن القشط ثلاثة دقائق لللب ودقيقتان للقشرة.درست قابلية الغشاء النانوي المتراكب ليكون وسط بلازموني باستخدام تقانة </w:t>
      </w:r>
      <w:r w:rsidRPr="00001C5C">
        <w:rPr>
          <w:rFonts w:ascii="Segoe UI" w:hAnsi="Segoe UI" w:cs="Segoe UI"/>
          <w:sz w:val="28"/>
          <w:szCs w:val="28"/>
          <w:lang w:bidi="ar-IQ"/>
        </w:rPr>
        <w:t>(</w:t>
      </w:r>
      <w:proofErr w:type="spellStart"/>
      <w:r w:rsidRPr="00001C5C">
        <w:rPr>
          <w:rFonts w:ascii="Segoe UI" w:hAnsi="Segoe UI" w:cs="Segoe UI"/>
          <w:sz w:val="28"/>
          <w:szCs w:val="28"/>
          <w:lang w:bidi="ar-IQ"/>
        </w:rPr>
        <w:t>ellipsometry</w:t>
      </w:r>
      <w:proofErr w:type="spellEnd"/>
      <w:r w:rsidRPr="00001C5C">
        <w:rPr>
          <w:rFonts w:ascii="Segoe UI" w:hAnsi="Segoe UI" w:cs="Segoe UI"/>
          <w:sz w:val="28"/>
          <w:szCs w:val="28"/>
          <w:lang w:bidi="ar-IQ"/>
        </w:rPr>
        <w:t>)</w:t>
      </w:r>
      <w:r w:rsidRPr="00001C5C">
        <w:rPr>
          <w:rFonts w:ascii="Segoe UI" w:hAnsi="Segoe UI" w:cs="Segoe UI"/>
          <w:sz w:val="28"/>
          <w:szCs w:val="28"/>
          <w:rtl/>
          <w:lang w:bidi="ar-IQ"/>
        </w:rPr>
        <w:t xml:space="preserve"> تم تعريض التراكيب النانوية المصنعة من كلا التقانتين الى ليزري </w:t>
      </w:r>
      <w:r w:rsidRPr="00001C5C">
        <w:rPr>
          <w:rFonts w:ascii="Segoe UI" w:hAnsi="Segoe UI" w:cs="Segoe UI"/>
          <w:sz w:val="28"/>
          <w:szCs w:val="28"/>
          <w:lang w:bidi="ar-IQ"/>
        </w:rPr>
        <w:t xml:space="preserve"> (532 nm </w:t>
      </w:r>
      <w:proofErr w:type="spellStart"/>
      <w:r w:rsidRPr="00001C5C">
        <w:rPr>
          <w:rFonts w:ascii="Segoe UI" w:hAnsi="Segoe UI" w:cs="Segoe UI"/>
          <w:sz w:val="28"/>
          <w:szCs w:val="28"/>
          <w:lang w:bidi="ar-IQ"/>
        </w:rPr>
        <w:t>Nd:YAG</w:t>
      </w:r>
      <w:proofErr w:type="spellEnd"/>
      <w:r w:rsidRPr="00001C5C">
        <w:rPr>
          <w:rFonts w:ascii="Segoe UI" w:hAnsi="Segoe UI" w:cs="Segoe UI"/>
          <w:sz w:val="28"/>
          <w:szCs w:val="28"/>
          <w:lang w:bidi="ar-IQ"/>
        </w:rPr>
        <w:t>)</w:t>
      </w:r>
      <w:r w:rsidRPr="00001C5C">
        <w:rPr>
          <w:rFonts w:ascii="Segoe UI" w:hAnsi="Segoe UI" w:cs="Segoe UI"/>
          <w:sz w:val="28"/>
          <w:szCs w:val="28"/>
          <w:rtl/>
          <w:lang w:bidi="ar-IQ"/>
        </w:rPr>
        <w:t xml:space="preserve">المستمر و </w:t>
      </w:r>
      <w:r w:rsidRPr="00001C5C">
        <w:rPr>
          <w:rFonts w:ascii="Segoe UI" w:hAnsi="Segoe UI" w:cs="Segoe UI"/>
          <w:sz w:val="28"/>
          <w:szCs w:val="28"/>
          <w:lang w:bidi="ar-IQ"/>
        </w:rPr>
        <w:t xml:space="preserve"> (520 nm </w:t>
      </w:r>
      <w:proofErr w:type="spellStart"/>
      <w:r w:rsidRPr="00001C5C">
        <w:rPr>
          <w:rFonts w:ascii="Segoe UI" w:hAnsi="Segoe UI" w:cs="Segoe UI"/>
          <w:sz w:val="28"/>
          <w:szCs w:val="28"/>
          <w:lang w:bidi="ar-IQ"/>
        </w:rPr>
        <w:t>fs</w:t>
      </w:r>
      <w:proofErr w:type="spellEnd"/>
      <w:r w:rsidRPr="00001C5C">
        <w:rPr>
          <w:rFonts w:ascii="Segoe UI" w:hAnsi="Segoe UI" w:cs="Segoe UI"/>
          <w:sz w:val="28"/>
          <w:szCs w:val="28"/>
          <w:lang w:bidi="ar-IQ"/>
        </w:rPr>
        <w:t xml:space="preserve"> fiber laser)</w:t>
      </w:r>
      <w:r w:rsidRPr="00001C5C">
        <w:rPr>
          <w:rFonts w:ascii="Segoe UI" w:hAnsi="Segoe UI" w:cs="Segoe UI"/>
          <w:sz w:val="28"/>
          <w:szCs w:val="28"/>
          <w:rtl/>
          <w:lang w:bidi="ar-IQ"/>
        </w:rPr>
        <w:t xml:space="preserve">النبضي . اخذت صور حرارية </w:t>
      </w:r>
      <w:r w:rsidRPr="00001C5C">
        <w:rPr>
          <w:rFonts w:ascii="Segoe UI" w:hAnsi="Segoe UI" w:cs="Segoe UI"/>
          <w:sz w:val="28"/>
          <w:szCs w:val="28"/>
          <w:rtl/>
          <w:lang w:bidi="ar-IQ"/>
        </w:rPr>
        <w:lastRenderedPageBreak/>
        <w:t>لجميع المواد المحضرة بواسطة كاميرا تصوير حرارية. شخصت الجسيمات النانوية المنتجة من اللب والقشرة بجهاز</w:t>
      </w:r>
      <w:r w:rsidRPr="00001C5C">
        <w:rPr>
          <w:rFonts w:ascii="Segoe UI" w:hAnsi="Segoe UI" w:cs="Segoe UI"/>
          <w:sz w:val="28"/>
          <w:szCs w:val="28"/>
          <w:lang w:bidi="ar-IQ"/>
        </w:rPr>
        <w:t xml:space="preserve">(Field emission scanning electron microscopy) </w:t>
      </w:r>
      <w:r w:rsidRPr="00001C5C">
        <w:rPr>
          <w:rFonts w:ascii="Segoe UI" w:hAnsi="Segoe UI" w:cs="Segoe UI"/>
          <w:sz w:val="28"/>
          <w:szCs w:val="28"/>
          <w:rtl/>
          <w:lang w:bidi="ar-IQ"/>
        </w:rPr>
        <w:t>.تم تسجيل الخصائص البصرية اللاخطية بتقنية (</w:t>
      </w:r>
      <w:r w:rsidRPr="00001C5C">
        <w:rPr>
          <w:rFonts w:ascii="Segoe UI" w:hAnsi="Segoe UI" w:cs="Segoe UI"/>
          <w:sz w:val="28"/>
          <w:szCs w:val="28"/>
          <w:lang w:bidi="ar-IQ"/>
        </w:rPr>
        <w:t>Z-scan</w:t>
      </w:r>
      <w:r w:rsidRPr="00001C5C">
        <w:rPr>
          <w:rFonts w:ascii="Segoe UI" w:hAnsi="Segoe UI" w:cs="Segoe UI"/>
          <w:sz w:val="28"/>
          <w:szCs w:val="28"/>
          <w:rtl/>
          <w:lang w:bidi="ar-IQ"/>
        </w:rPr>
        <w:t xml:space="preserve">) اظهرت نتائج التمثيل الحاسوبي ان هنالك ارتفاع واضح في درجات الحرارة من التراكيب النانوية من القلب والقشرة عند استخدام كلا الليزرين النبضي والمستمر. اثبتت النتائج المستحصلة من تقانة </w:t>
      </w:r>
      <w:r w:rsidRPr="00001C5C">
        <w:rPr>
          <w:rFonts w:ascii="Segoe UI" w:hAnsi="Segoe UI" w:cs="Segoe UI"/>
          <w:sz w:val="28"/>
          <w:szCs w:val="28"/>
          <w:lang w:bidi="ar-IQ"/>
        </w:rPr>
        <w:t>(</w:t>
      </w:r>
      <w:proofErr w:type="spellStart"/>
      <w:r w:rsidRPr="00001C5C">
        <w:rPr>
          <w:rFonts w:ascii="Segoe UI" w:hAnsi="Segoe UI" w:cs="Segoe UI"/>
          <w:sz w:val="28"/>
          <w:szCs w:val="28"/>
          <w:lang w:bidi="ar-IQ"/>
        </w:rPr>
        <w:t>ellipsometry</w:t>
      </w:r>
      <w:proofErr w:type="spellEnd"/>
      <w:r w:rsidRPr="00001C5C">
        <w:rPr>
          <w:rFonts w:ascii="Segoe UI" w:hAnsi="Segoe UI" w:cs="Segoe UI"/>
          <w:sz w:val="28"/>
          <w:szCs w:val="28"/>
          <w:lang w:bidi="ar-IQ"/>
        </w:rPr>
        <w:t>)</w:t>
      </w:r>
      <w:r w:rsidRPr="00001C5C">
        <w:rPr>
          <w:rFonts w:ascii="Segoe UI" w:hAnsi="Segoe UI" w:cs="Segoe UI"/>
          <w:sz w:val="28"/>
          <w:szCs w:val="28"/>
          <w:rtl/>
          <w:lang w:bidi="ar-IQ"/>
        </w:rPr>
        <w:t xml:space="preserve"> ان هنالك تغير واضح في الطور والسعة للغشاء المتراكب النانوي. ان حجوم التراكيب من المصنعة من اللب والقشرة تعتبر مناسبة للحصول على الحرارة المطلوبة. بينت الصور الحرارية ان ارتفاع درجة الحرارة للنماذج المصنعة من الغشاء النانوي المتراكب اكبر عند تعريضه لليزر المستمر من الليزر النبضي. بالعكس كانت نتائج التراكيب النانوية من اللب والقشرة حيث ان درجة الحرارة ارتفعت عند استخدام الليزر النبضي اكثر من الليزر المستمر. لقد تبين بوضوح ان هنالك خصائص بصرية لاخطية للتراكيب النانوية المصنعة من اللب والقشرة. تعتمد درجة الحرارة على زمن الحضانة لتركيب الذهب في بوليبينيباروليدون. يستنتج ان الغشاء النانوي المتراكب يعتبروسط بلازموني. تؤثر الاوساط المحيطة بالتراكيب النانوية المصنعة من اللب والقشرة على ارتفاع درجة الحرارة بشكل مباشر. النتائج كانت مشجعة في اعتبار التركيب النانوي من الذهب والسيلكا في وسط مائي  مصدر حراري نانوي للتطبيقات الطبية.   </w:t>
      </w:r>
    </w:p>
    <w:p w:rsidR="000A5D5F" w:rsidRPr="00001C5C" w:rsidRDefault="000A5D5F" w:rsidP="00001C5C">
      <w:pPr>
        <w:pStyle w:val="Heading1"/>
        <w:bidi w:val="0"/>
        <w:spacing w:line="360" w:lineRule="auto"/>
        <w:rPr>
          <w:rFonts w:ascii="Segoe UI" w:hAnsi="Segoe UI" w:cs="Segoe UI"/>
          <w:b w:val="0"/>
          <w:bCs w:val="0"/>
          <w:szCs w:val="28"/>
          <w:lang w:bidi="ar-IQ"/>
        </w:rPr>
      </w:pPr>
      <w:bookmarkStart w:id="1" w:name="_Toc523078544"/>
      <w:bookmarkStart w:id="2" w:name="_Toc523350996"/>
      <w:r w:rsidRPr="00001C5C">
        <w:rPr>
          <w:rFonts w:ascii="Segoe UI" w:hAnsi="Segoe UI" w:cs="Segoe UI"/>
          <w:b w:val="0"/>
          <w:bCs w:val="0"/>
          <w:szCs w:val="28"/>
          <w:lang w:bidi="ar-IQ"/>
        </w:rPr>
        <w:t>Abstract</w:t>
      </w:r>
      <w:bookmarkEnd w:id="1"/>
      <w:bookmarkEnd w:id="2"/>
    </w:p>
    <w:p w:rsidR="000A5D5F" w:rsidRPr="00001C5C" w:rsidRDefault="000A5D5F" w:rsidP="00001C5C">
      <w:pPr>
        <w:bidi w:val="0"/>
        <w:spacing w:line="360" w:lineRule="auto"/>
        <w:ind w:firstLine="567"/>
        <w:rPr>
          <w:rFonts w:ascii="Segoe UI" w:hAnsi="Segoe UI" w:cs="Segoe UI"/>
          <w:sz w:val="28"/>
          <w:szCs w:val="28"/>
          <w:lang w:bidi="ar-IQ"/>
        </w:rPr>
      </w:pPr>
      <w:r w:rsidRPr="00001C5C">
        <w:rPr>
          <w:rFonts w:ascii="Segoe UI" w:hAnsi="Segoe UI" w:cs="Segoe UI"/>
          <w:sz w:val="28"/>
          <w:szCs w:val="28"/>
          <w:lang w:bidi="ar-IQ"/>
        </w:rPr>
        <w:t xml:space="preserve">Controllable and highly accurate heat source are the desired criteria for various applications especially the medical. </w:t>
      </w:r>
      <w:proofErr w:type="spellStart"/>
      <w:r w:rsidRPr="00001C5C">
        <w:rPr>
          <w:rFonts w:ascii="Segoe UI" w:hAnsi="Segoe UI" w:cs="Segoe UI"/>
          <w:sz w:val="28"/>
          <w:szCs w:val="28"/>
          <w:lang w:bidi="ar-IQ"/>
        </w:rPr>
        <w:t>Plasmonic</w:t>
      </w:r>
      <w:proofErr w:type="spellEnd"/>
      <w:r w:rsidRPr="00001C5C">
        <w:rPr>
          <w:rFonts w:ascii="Segoe UI" w:hAnsi="Segoe UI" w:cs="Segoe UI"/>
          <w:sz w:val="28"/>
          <w:szCs w:val="28"/>
          <w:lang w:bidi="ar-IQ"/>
        </w:rPr>
        <w:t xml:space="preserve"> nanostructure could be regarded a </w:t>
      </w:r>
      <w:proofErr w:type="spellStart"/>
      <w:r w:rsidRPr="00001C5C">
        <w:rPr>
          <w:rFonts w:ascii="Segoe UI" w:hAnsi="Segoe UI" w:cs="Segoe UI"/>
          <w:sz w:val="28"/>
          <w:szCs w:val="28"/>
          <w:lang w:bidi="ar-IQ"/>
        </w:rPr>
        <w:t>nano</w:t>
      </w:r>
      <w:proofErr w:type="spellEnd"/>
      <w:r w:rsidRPr="00001C5C">
        <w:rPr>
          <w:rFonts w:ascii="Segoe UI" w:hAnsi="Segoe UI" w:cs="Segoe UI"/>
          <w:sz w:val="28"/>
          <w:szCs w:val="28"/>
          <w:lang w:bidi="ar-IQ"/>
        </w:rPr>
        <w:t xml:space="preserve">-heat source through photo-thermal phenomenon. The main objective of the current study is to fabricate and investigate core-shell nanoparticle and detect the temperature elevation after illumination by lasers. Simulation program COMSOL </w:t>
      </w:r>
      <w:proofErr w:type="spellStart"/>
      <w:r w:rsidRPr="00001C5C">
        <w:rPr>
          <w:rFonts w:ascii="Segoe UI" w:hAnsi="Segoe UI" w:cs="Segoe UI"/>
          <w:sz w:val="28"/>
          <w:szCs w:val="28"/>
          <w:lang w:bidi="ar-IQ"/>
        </w:rPr>
        <w:t>multiphysics</w:t>
      </w:r>
      <w:proofErr w:type="spellEnd"/>
      <w:r w:rsidRPr="00001C5C">
        <w:rPr>
          <w:rFonts w:ascii="Segoe UI" w:hAnsi="Segoe UI" w:cs="Segoe UI"/>
          <w:sz w:val="28"/>
          <w:szCs w:val="28"/>
          <w:lang w:bidi="ar-IQ"/>
        </w:rPr>
        <w:t xml:space="preserve"> 5.3a heat transfer model was used to estimate the expected temperature rising of core-shell nanoparticles irradiated by </w:t>
      </w:r>
      <w:proofErr w:type="spellStart"/>
      <w:r w:rsidRPr="00001C5C">
        <w:rPr>
          <w:rFonts w:ascii="Segoe UI" w:hAnsi="Segoe UI" w:cs="Segoe UI"/>
          <w:sz w:val="28"/>
          <w:szCs w:val="28"/>
          <w:lang w:bidi="ar-IQ"/>
        </w:rPr>
        <w:t>cw</w:t>
      </w:r>
      <w:proofErr w:type="spellEnd"/>
      <w:r w:rsidRPr="00001C5C">
        <w:rPr>
          <w:rFonts w:ascii="Segoe UI" w:hAnsi="Segoe UI" w:cs="Segoe UI"/>
          <w:sz w:val="28"/>
          <w:szCs w:val="28"/>
          <w:lang w:bidi="ar-IQ"/>
        </w:rPr>
        <w:t xml:space="preserve"> and </w:t>
      </w:r>
      <w:proofErr w:type="gramStart"/>
      <w:r w:rsidRPr="00001C5C">
        <w:rPr>
          <w:rFonts w:ascii="Segoe UI" w:hAnsi="Segoe UI" w:cs="Segoe UI"/>
          <w:sz w:val="28"/>
          <w:szCs w:val="28"/>
          <w:lang w:bidi="ar-IQ"/>
        </w:rPr>
        <w:t>pulsed</w:t>
      </w:r>
      <w:proofErr w:type="gramEnd"/>
      <w:r w:rsidRPr="00001C5C">
        <w:rPr>
          <w:rFonts w:ascii="Segoe UI" w:hAnsi="Segoe UI" w:cs="Segoe UI"/>
          <w:sz w:val="28"/>
          <w:szCs w:val="28"/>
          <w:lang w:bidi="ar-IQ"/>
        </w:rPr>
        <w:t xml:space="preserve"> lasers. Experimentally, two </w:t>
      </w:r>
      <w:r w:rsidRPr="00001C5C">
        <w:rPr>
          <w:rFonts w:ascii="Segoe UI" w:hAnsi="Segoe UI" w:cs="Segoe UI"/>
          <w:sz w:val="28"/>
          <w:szCs w:val="28"/>
          <w:lang w:bidi="ar-IQ"/>
        </w:rPr>
        <w:lastRenderedPageBreak/>
        <w:t xml:space="preserve">techniques were conducted to fabricate nanostructures. Nanocomposite film was synthesized by Self-assembly method using gold nanoparticles and </w:t>
      </w:r>
      <w:r w:rsidRPr="00001C5C">
        <w:rPr>
          <w:rFonts w:ascii="Segoe UI" w:hAnsi="Segoe UI" w:cs="Segoe UI"/>
          <w:color w:val="222222"/>
          <w:sz w:val="28"/>
          <w:szCs w:val="28"/>
          <w:shd w:val="clear" w:color="auto" w:fill="FFFFFF"/>
        </w:rPr>
        <w:t>Polydimethylsiloxane at different incubation time (12 h, 18 h, 24 h, and 72 h</w:t>
      </w:r>
      <w:r w:rsidRPr="00001C5C">
        <w:rPr>
          <w:rFonts w:ascii="Segoe UI" w:hAnsi="Segoe UI" w:cs="Segoe UI"/>
          <w:sz w:val="28"/>
          <w:szCs w:val="28"/>
          <w:lang w:bidi="ar-IQ"/>
        </w:rPr>
        <w:t xml:space="preserve">). Pulsed laser ablation in liquid is used to fabricate core-shell nanoparticle in different surrounding media (water, </w:t>
      </w:r>
      <w:proofErr w:type="spellStart"/>
      <w:r w:rsidRPr="00001C5C">
        <w:rPr>
          <w:rFonts w:ascii="Segoe UI" w:hAnsi="Segoe UI" w:cs="Segoe UI"/>
          <w:color w:val="222222"/>
          <w:sz w:val="28"/>
          <w:szCs w:val="28"/>
          <w:shd w:val="clear" w:color="auto" w:fill="FFFFFF"/>
        </w:rPr>
        <w:t>Polyvinylpyrrolidone</w:t>
      </w:r>
      <w:proofErr w:type="spellEnd"/>
      <w:r w:rsidRPr="00001C5C">
        <w:rPr>
          <w:rFonts w:ascii="Segoe UI" w:hAnsi="Segoe UI" w:cs="Segoe UI"/>
          <w:color w:val="222222"/>
          <w:sz w:val="28"/>
          <w:szCs w:val="28"/>
          <w:shd w:val="clear" w:color="auto" w:fill="FFFFFF"/>
        </w:rPr>
        <w:t xml:space="preserve">, and </w:t>
      </w:r>
      <w:proofErr w:type="spellStart"/>
      <w:r w:rsidRPr="00001C5C">
        <w:rPr>
          <w:rFonts w:ascii="Segoe UI" w:hAnsi="Segoe UI" w:cs="Segoe UI"/>
          <w:sz w:val="28"/>
          <w:szCs w:val="28"/>
          <w:lang w:bidi="ar-IQ"/>
        </w:rPr>
        <w:t>Polyvinylpyrrolidone</w:t>
      </w:r>
      <w:proofErr w:type="spellEnd"/>
      <w:r w:rsidRPr="00001C5C">
        <w:rPr>
          <w:rFonts w:ascii="Segoe UI" w:hAnsi="Segoe UI" w:cs="Segoe UI"/>
          <w:sz w:val="28"/>
          <w:szCs w:val="28"/>
          <w:lang w:bidi="ar-IQ"/>
        </w:rPr>
        <w:t>+ 1</w:t>
      </w:r>
      <w:proofErr w:type="gramStart"/>
      <w:r w:rsidRPr="00001C5C">
        <w:rPr>
          <w:rFonts w:ascii="Segoe UI" w:hAnsi="Segoe UI" w:cs="Segoe UI"/>
          <w:sz w:val="28"/>
          <w:szCs w:val="28"/>
          <w:lang w:bidi="ar-IQ"/>
        </w:rPr>
        <w:t>,1</w:t>
      </w:r>
      <w:proofErr w:type="gramEnd"/>
      <w:r w:rsidRPr="00001C5C">
        <w:rPr>
          <w:rFonts w:ascii="Segoe UI" w:hAnsi="Segoe UI" w:cs="Segoe UI"/>
          <w:sz w:val="28"/>
          <w:szCs w:val="28"/>
          <w:lang w:bidi="ar-IQ"/>
        </w:rPr>
        <w:t xml:space="preserve">′-Diethyl-2,2′-carbocyanine iodide). Gold sheet 0.5 mm in thickness and one millimeter silicon wafer are utilized to produce core and shell nanoparticles. The materials used were ablated via 1064 nm </w:t>
      </w:r>
      <w:proofErr w:type="spellStart"/>
      <w:r w:rsidRPr="00001C5C">
        <w:rPr>
          <w:rFonts w:ascii="Segoe UI" w:hAnsi="Segoe UI" w:cs="Segoe UI"/>
          <w:sz w:val="28"/>
          <w:szCs w:val="28"/>
          <w:lang w:bidi="ar-IQ"/>
        </w:rPr>
        <w:t>Nd</w:t>
      </w:r>
      <w:proofErr w:type="gramStart"/>
      <w:r w:rsidRPr="00001C5C">
        <w:rPr>
          <w:rFonts w:ascii="Segoe UI" w:hAnsi="Segoe UI" w:cs="Segoe UI"/>
          <w:sz w:val="28"/>
          <w:szCs w:val="28"/>
          <w:lang w:bidi="ar-IQ"/>
        </w:rPr>
        <w:t>:YAG</w:t>
      </w:r>
      <w:proofErr w:type="spellEnd"/>
      <w:proofErr w:type="gramEnd"/>
      <w:r w:rsidRPr="00001C5C">
        <w:rPr>
          <w:rFonts w:ascii="Segoe UI" w:hAnsi="Segoe UI" w:cs="Segoe UI"/>
          <w:sz w:val="28"/>
          <w:szCs w:val="28"/>
          <w:lang w:bidi="ar-IQ"/>
        </w:rPr>
        <w:t xml:space="preserve"> laser. The ablation time is three minute for the core while two minutes for the shell. The ability of nanocomposite film to be a </w:t>
      </w:r>
      <w:proofErr w:type="spellStart"/>
      <w:r w:rsidRPr="00001C5C">
        <w:rPr>
          <w:rFonts w:ascii="Segoe UI" w:hAnsi="Segoe UI" w:cs="Segoe UI"/>
          <w:sz w:val="28"/>
          <w:szCs w:val="28"/>
          <w:lang w:bidi="ar-IQ"/>
        </w:rPr>
        <w:t>plasmonic</w:t>
      </w:r>
      <w:proofErr w:type="spellEnd"/>
      <w:r w:rsidRPr="00001C5C">
        <w:rPr>
          <w:rFonts w:ascii="Segoe UI" w:hAnsi="Segoe UI" w:cs="Segoe UI"/>
          <w:sz w:val="28"/>
          <w:szCs w:val="28"/>
          <w:lang w:bidi="ar-IQ"/>
        </w:rPr>
        <w:t xml:space="preserve"> media was studied using </w:t>
      </w:r>
      <w:proofErr w:type="spellStart"/>
      <w:r w:rsidRPr="00001C5C">
        <w:rPr>
          <w:rFonts w:ascii="Segoe UI" w:hAnsi="Segoe UI" w:cs="Segoe UI"/>
          <w:sz w:val="28"/>
          <w:szCs w:val="28"/>
          <w:lang w:bidi="ar-IQ"/>
        </w:rPr>
        <w:t>ellipsometry</w:t>
      </w:r>
      <w:proofErr w:type="spellEnd"/>
      <w:r w:rsidRPr="00001C5C">
        <w:rPr>
          <w:rFonts w:ascii="Segoe UI" w:hAnsi="Segoe UI" w:cs="Segoe UI"/>
          <w:sz w:val="28"/>
          <w:szCs w:val="28"/>
          <w:lang w:bidi="ar-IQ"/>
        </w:rPr>
        <w:t xml:space="preserve"> technique. The fabricated </w:t>
      </w:r>
      <w:proofErr w:type="spellStart"/>
      <w:r w:rsidRPr="00001C5C">
        <w:rPr>
          <w:rFonts w:ascii="Segoe UI" w:hAnsi="Segoe UI" w:cs="Segoe UI"/>
          <w:sz w:val="28"/>
          <w:szCs w:val="28"/>
          <w:lang w:bidi="ar-IQ"/>
        </w:rPr>
        <w:t>nanocompsite</w:t>
      </w:r>
      <w:proofErr w:type="spellEnd"/>
      <w:r w:rsidRPr="00001C5C">
        <w:rPr>
          <w:rFonts w:ascii="Segoe UI" w:hAnsi="Segoe UI" w:cs="Segoe UI"/>
          <w:sz w:val="28"/>
          <w:szCs w:val="28"/>
          <w:lang w:bidi="ar-IQ"/>
        </w:rPr>
        <w:t xml:space="preserve"> film and core-shell nanoparticles gold at silica and silica at gold were illuminated by 532 nm </w:t>
      </w:r>
      <w:r w:rsidRPr="00001C5C">
        <w:rPr>
          <w:rFonts w:ascii="Segoe UI" w:hAnsi="Segoe UI" w:cs="Segoe UI"/>
          <w:sz w:val="28"/>
          <w:szCs w:val="28"/>
        </w:rPr>
        <w:t>continuous wave</w:t>
      </w:r>
      <w:r w:rsidRPr="00001C5C">
        <w:rPr>
          <w:rFonts w:ascii="Segoe UI" w:hAnsi="Segoe UI" w:cs="Segoe UI"/>
          <w:sz w:val="28"/>
          <w:szCs w:val="28"/>
          <w:lang w:bidi="ar-IQ"/>
        </w:rPr>
        <w:t xml:space="preserve"> </w:t>
      </w:r>
      <w:proofErr w:type="spellStart"/>
      <w:r w:rsidRPr="00001C5C">
        <w:rPr>
          <w:rFonts w:ascii="Segoe UI" w:hAnsi="Segoe UI" w:cs="Segoe UI"/>
          <w:sz w:val="28"/>
          <w:szCs w:val="28"/>
          <w:lang w:bidi="ar-IQ"/>
        </w:rPr>
        <w:t>Nd</w:t>
      </w:r>
      <w:proofErr w:type="gramStart"/>
      <w:r w:rsidRPr="00001C5C">
        <w:rPr>
          <w:rFonts w:ascii="Segoe UI" w:hAnsi="Segoe UI" w:cs="Segoe UI"/>
          <w:sz w:val="28"/>
          <w:szCs w:val="28"/>
          <w:lang w:bidi="ar-IQ"/>
        </w:rPr>
        <w:t>:AYG</w:t>
      </w:r>
      <w:proofErr w:type="spellEnd"/>
      <w:proofErr w:type="gramEnd"/>
      <w:r w:rsidRPr="00001C5C">
        <w:rPr>
          <w:rFonts w:ascii="Segoe UI" w:hAnsi="Segoe UI" w:cs="Segoe UI"/>
          <w:sz w:val="28"/>
          <w:szCs w:val="28"/>
          <w:lang w:bidi="ar-IQ"/>
        </w:rPr>
        <w:t xml:space="preserve"> laser and 520 nm fs pulsed fiber laser. The temperature elevation of all prepared samples was detected by thermal imaging camera. </w:t>
      </w:r>
      <w:r w:rsidRPr="00001C5C">
        <w:rPr>
          <w:rFonts w:ascii="Segoe UI" w:hAnsi="Segoe UI" w:cs="Segoe UI"/>
          <w:sz w:val="28"/>
          <w:szCs w:val="28"/>
        </w:rPr>
        <w:t xml:space="preserve">The produced core-shell nanoparticles were characterized by Field-emission Scanning Electron Microscopy. The optical nonlinear </w:t>
      </w:r>
      <w:proofErr w:type="gramStart"/>
      <w:r w:rsidRPr="00001C5C">
        <w:rPr>
          <w:rFonts w:ascii="Segoe UI" w:hAnsi="Segoe UI" w:cs="Segoe UI"/>
          <w:sz w:val="28"/>
          <w:szCs w:val="28"/>
        </w:rPr>
        <w:t>properties of core-shell nanoparticles was</w:t>
      </w:r>
      <w:proofErr w:type="gramEnd"/>
      <w:r w:rsidRPr="00001C5C">
        <w:rPr>
          <w:rFonts w:ascii="Segoe UI" w:hAnsi="Segoe UI" w:cs="Segoe UI"/>
          <w:sz w:val="28"/>
          <w:szCs w:val="28"/>
        </w:rPr>
        <w:t xml:space="preserve"> recorded via Z-scan technique. The simulation results showed that there is clear temperature elevation of core-shell nanoparticles for both continuous wave and pulsed lasers</w:t>
      </w:r>
      <w:r w:rsidRPr="00001C5C">
        <w:rPr>
          <w:rFonts w:ascii="Segoe UI" w:hAnsi="Segoe UI" w:cs="Segoe UI"/>
          <w:sz w:val="28"/>
          <w:szCs w:val="28"/>
          <w:lang w:bidi="ar-IQ"/>
        </w:rPr>
        <w:t xml:space="preserve">. The obtained results of </w:t>
      </w:r>
      <w:proofErr w:type="spellStart"/>
      <w:r w:rsidRPr="00001C5C">
        <w:rPr>
          <w:rFonts w:ascii="Segoe UI" w:hAnsi="Segoe UI" w:cs="Segoe UI"/>
          <w:sz w:val="28"/>
          <w:szCs w:val="28"/>
          <w:lang w:bidi="ar-IQ"/>
        </w:rPr>
        <w:t>ellipsometry</w:t>
      </w:r>
      <w:proofErr w:type="spellEnd"/>
      <w:r w:rsidRPr="00001C5C">
        <w:rPr>
          <w:rFonts w:ascii="Segoe UI" w:hAnsi="Segoe UI" w:cs="Segoe UI"/>
          <w:sz w:val="28"/>
          <w:szCs w:val="28"/>
          <w:lang w:bidi="ar-IQ"/>
        </w:rPr>
        <w:t xml:space="preserve"> technique proved that there are clear variation in phase and amplitude of the light incident on the </w:t>
      </w:r>
      <w:proofErr w:type="spellStart"/>
      <w:r w:rsidRPr="00001C5C">
        <w:rPr>
          <w:rFonts w:ascii="Segoe UI" w:hAnsi="Segoe UI" w:cs="Segoe UI"/>
          <w:sz w:val="28"/>
          <w:szCs w:val="28"/>
          <w:lang w:bidi="ar-IQ"/>
        </w:rPr>
        <w:t>nanocompsite</w:t>
      </w:r>
      <w:proofErr w:type="spellEnd"/>
      <w:r w:rsidRPr="00001C5C">
        <w:rPr>
          <w:rFonts w:ascii="Segoe UI" w:hAnsi="Segoe UI" w:cs="Segoe UI"/>
          <w:sz w:val="28"/>
          <w:szCs w:val="28"/>
          <w:lang w:bidi="ar-IQ"/>
        </w:rPr>
        <w:t xml:space="preserve"> film. The size of fabricated core-shell nanoparticles is suitable to get the wanted heat generation. The detected </w:t>
      </w:r>
      <w:r w:rsidRPr="00001C5C">
        <w:rPr>
          <w:rFonts w:ascii="Segoe UI" w:hAnsi="Segoe UI" w:cs="Segoe UI"/>
          <w:sz w:val="28"/>
          <w:szCs w:val="28"/>
          <w:lang w:bidi="ar-IQ"/>
        </w:rPr>
        <w:lastRenderedPageBreak/>
        <w:t xml:space="preserve">temperature elevation by thermal imaging camera </w:t>
      </w:r>
      <w:proofErr w:type="spellStart"/>
      <w:r w:rsidRPr="00001C5C">
        <w:rPr>
          <w:rFonts w:ascii="Segoe UI" w:hAnsi="Segoe UI" w:cs="Segoe UI"/>
          <w:sz w:val="28"/>
          <w:szCs w:val="28"/>
          <w:lang w:bidi="ar-IQ"/>
        </w:rPr>
        <w:t>reveled</w:t>
      </w:r>
      <w:proofErr w:type="spellEnd"/>
      <w:r w:rsidRPr="00001C5C">
        <w:rPr>
          <w:rFonts w:ascii="Segoe UI" w:hAnsi="Segoe UI" w:cs="Segoe UI"/>
          <w:sz w:val="28"/>
          <w:szCs w:val="28"/>
          <w:lang w:bidi="ar-IQ"/>
        </w:rPr>
        <w:t xml:space="preserve"> that the continuous wave laser source is higher than pulsed laser. </w:t>
      </w:r>
      <w:proofErr w:type="spellStart"/>
      <w:r w:rsidRPr="00001C5C">
        <w:rPr>
          <w:rFonts w:ascii="Segoe UI" w:hAnsi="Segoe UI" w:cs="Segoe UI"/>
          <w:sz w:val="28"/>
          <w:szCs w:val="28"/>
          <w:lang w:bidi="ar-IQ"/>
        </w:rPr>
        <w:t>Incontrast</w:t>
      </w:r>
      <w:proofErr w:type="spellEnd"/>
      <w:r w:rsidRPr="00001C5C">
        <w:rPr>
          <w:rFonts w:ascii="Segoe UI" w:hAnsi="Segoe UI" w:cs="Segoe UI"/>
          <w:sz w:val="28"/>
          <w:szCs w:val="28"/>
          <w:lang w:bidi="ar-IQ"/>
        </w:rPr>
        <w:t xml:space="preserve">, the temperature elevated by pulsed laser is higher for core-shell nanoparticle. Clear optical nonlinear properties were detected for the fabricated core-shell nanoparticles. The temperature detected for gold in </w:t>
      </w:r>
      <w:proofErr w:type="spellStart"/>
      <w:r w:rsidRPr="00001C5C">
        <w:rPr>
          <w:rFonts w:ascii="Segoe UI" w:hAnsi="Segoe UI" w:cs="Segoe UI"/>
          <w:color w:val="222222"/>
          <w:sz w:val="28"/>
          <w:szCs w:val="28"/>
          <w:shd w:val="clear" w:color="auto" w:fill="FFFFFF"/>
        </w:rPr>
        <w:t>Polyvinylpyrrolidone</w:t>
      </w:r>
      <w:proofErr w:type="spellEnd"/>
      <w:r w:rsidRPr="00001C5C">
        <w:rPr>
          <w:rFonts w:ascii="Segoe UI" w:hAnsi="Segoe UI" w:cs="Segoe UI"/>
          <w:sz w:val="28"/>
          <w:szCs w:val="28"/>
          <w:lang w:bidi="ar-IQ"/>
        </w:rPr>
        <w:t xml:space="preserve"> is depending on the incubation time. It could be concluded that the nanocomposite film is regarded a </w:t>
      </w:r>
      <w:proofErr w:type="spellStart"/>
      <w:r w:rsidRPr="00001C5C">
        <w:rPr>
          <w:rFonts w:ascii="Segoe UI" w:hAnsi="Segoe UI" w:cs="Segoe UI"/>
          <w:sz w:val="28"/>
          <w:szCs w:val="28"/>
          <w:lang w:bidi="ar-IQ"/>
        </w:rPr>
        <w:t>plasmonic</w:t>
      </w:r>
      <w:proofErr w:type="spellEnd"/>
      <w:r w:rsidRPr="00001C5C">
        <w:rPr>
          <w:rFonts w:ascii="Segoe UI" w:hAnsi="Segoe UI" w:cs="Segoe UI"/>
          <w:sz w:val="28"/>
          <w:szCs w:val="28"/>
          <w:lang w:bidi="ar-IQ"/>
        </w:rPr>
        <w:t xml:space="preserve"> media. The surrounding media affect directly on the temperate elevation of gold at silica nanoparticle. The temperature elevation of gold at silica in water is encouraged to be used as a </w:t>
      </w:r>
      <w:proofErr w:type="spellStart"/>
      <w:r w:rsidRPr="00001C5C">
        <w:rPr>
          <w:rFonts w:ascii="Segoe UI" w:hAnsi="Segoe UI" w:cs="Segoe UI"/>
          <w:sz w:val="28"/>
          <w:szCs w:val="28"/>
          <w:lang w:bidi="ar-IQ"/>
        </w:rPr>
        <w:t>nano</w:t>
      </w:r>
      <w:proofErr w:type="spellEnd"/>
      <w:r w:rsidRPr="00001C5C">
        <w:rPr>
          <w:rFonts w:ascii="Segoe UI" w:hAnsi="Segoe UI" w:cs="Segoe UI"/>
          <w:sz w:val="28"/>
          <w:szCs w:val="28"/>
          <w:lang w:bidi="ar-IQ"/>
        </w:rPr>
        <w:t>-heat source in medical application.</w:t>
      </w:r>
    </w:p>
    <w:p w:rsidR="000A5D5F" w:rsidRPr="00001C5C" w:rsidRDefault="000A5D5F" w:rsidP="00001C5C">
      <w:pPr>
        <w:spacing w:line="360" w:lineRule="auto"/>
        <w:jc w:val="right"/>
        <w:rPr>
          <w:rFonts w:ascii="Segoe UI" w:hAnsi="Segoe UI" w:cs="Segoe UI"/>
          <w:sz w:val="28"/>
          <w:szCs w:val="28"/>
          <w:rtl/>
          <w:lang w:bidi="ar-IQ"/>
        </w:rPr>
      </w:pPr>
    </w:p>
    <w:p w:rsidR="000A5D5F" w:rsidRPr="00001C5C" w:rsidRDefault="000A5D5F">
      <w:pPr>
        <w:rPr>
          <w:rFonts w:ascii="Segoe UI" w:hAnsi="Segoe UI" w:cs="Segoe UI"/>
          <w:sz w:val="28"/>
          <w:szCs w:val="28"/>
          <w:lang w:bidi="ar-IQ"/>
        </w:rPr>
      </w:pPr>
    </w:p>
    <w:sectPr w:rsidR="000A5D5F" w:rsidRPr="00001C5C" w:rsidSect="003C7EE0">
      <w:type w:val="continuous"/>
      <w:pgSz w:w="11906" w:h="16838"/>
      <w:pgMar w:top="1134" w:right="1134" w:bottom="1134" w:left="2268"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7"/>
    <w:rsid w:val="00001C5C"/>
    <w:rsid w:val="000A5D5F"/>
    <w:rsid w:val="003C7EE0"/>
    <w:rsid w:val="00622183"/>
    <w:rsid w:val="007A2507"/>
    <w:rsid w:val="008B5F93"/>
    <w:rsid w:val="009A5F2F"/>
    <w:rsid w:val="00AC6AC8"/>
    <w:rsid w:val="00B37A08"/>
    <w:rsid w:val="00B9442F"/>
    <w:rsid w:val="00F74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5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5D5F"/>
    <w:pPr>
      <w:keepNext/>
      <w:keepLines/>
      <w:spacing w:before="480" w:line="276" w:lineRule="auto"/>
      <w:outlineLvl w:val="0"/>
    </w:pPr>
    <w:rPr>
      <w:rFonts w:ascii="Cambria" w:hAnsi="Cambria"/>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5F"/>
    <w:rPr>
      <w:rFonts w:ascii="Cambria" w:eastAsia="Times New Roman" w:hAnsi="Cambria" w:cs="Times New Roman"/>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5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5D5F"/>
    <w:pPr>
      <w:keepNext/>
      <w:keepLines/>
      <w:spacing w:before="480" w:line="276" w:lineRule="auto"/>
      <w:outlineLvl w:val="0"/>
    </w:pPr>
    <w:rPr>
      <w:rFonts w:ascii="Cambria" w:hAnsi="Cambria"/>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5F"/>
    <w:rPr>
      <w:rFonts w:ascii="Cambria" w:eastAsia="Times New Roman" w:hAnsi="Cambria" w:cs="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 2o1O</cp:lastModifiedBy>
  <cp:revision>2</cp:revision>
  <dcterms:created xsi:type="dcterms:W3CDTF">2020-01-13T10:15:00Z</dcterms:created>
  <dcterms:modified xsi:type="dcterms:W3CDTF">2020-01-13T10:15:00Z</dcterms:modified>
</cp:coreProperties>
</file>